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56A" w:rsidRDefault="00756B0A" w:rsidP="00756B0A">
      <w:pPr>
        <w:jc w:val="center"/>
        <w:rPr>
          <w:rFonts w:ascii="Palatino Linotype" w:hAnsi="Palatino Linotype"/>
          <w:sz w:val="28"/>
          <w:szCs w:val="28"/>
        </w:rPr>
      </w:pPr>
      <w:r>
        <w:rPr>
          <w:rFonts w:ascii="Palatino Linotype" w:hAnsi="Palatino Linotype"/>
          <w:b/>
          <w:sz w:val="28"/>
          <w:szCs w:val="28"/>
          <w:u w:val="single"/>
        </w:rPr>
        <w:t>2.5 – Properties of Compounds</w:t>
      </w:r>
    </w:p>
    <w:p w:rsidR="00756B0A" w:rsidRDefault="00756B0A" w:rsidP="00756B0A">
      <w:pPr>
        <w:rPr>
          <w:rFonts w:ascii="Palatino Linotype" w:hAnsi="Palatino Linotype"/>
          <w:sz w:val="24"/>
          <w:szCs w:val="24"/>
        </w:rPr>
      </w:pPr>
      <w:r>
        <w:rPr>
          <w:rFonts w:ascii="Palatino Linotype" w:hAnsi="Palatino Linotype"/>
          <w:sz w:val="24"/>
          <w:szCs w:val="24"/>
        </w:rPr>
        <w:t>Now that we know a bit about the names and shapes of molecules, let’s have a</w:t>
      </w:r>
      <w:r w:rsidR="00B65F0B">
        <w:rPr>
          <w:rFonts w:ascii="Palatino Linotype" w:hAnsi="Palatino Linotype"/>
          <w:sz w:val="24"/>
          <w:szCs w:val="24"/>
        </w:rPr>
        <w:t xml:space="preserve"> look at some of their properties and how they have been used in the pas</w:t>
      </w:r>
      <w:r w:rsidR="00504615">
        <w:rPr>
          <w:rFonts w:ascii="Palatino Linotype" w:hAnsi="Palatino Linotype"/>
          <w:sz w:val="24"/>
          <w:szCs w:val="24"/>
        </w:rPr>
        <w:t>t. We will then think about how they are still used today…</w:t>
      </w:r>
    </w:p>
    <w:p w:rsidR="00756B0A" w:rsidRDefault="00756B0A" w:rsidP="00756B0A">
      <w:pPr>
        <w:rPr>
          <w:rFonts w:ascii="Palatino Linotype" w:hAnsi="Palatino Linotype"/>
          <w:sz w:val="24"/>
          <w:szCs w:val="24"/>
        </w:rPr>
      </w:pPr>
      <w:r>
        <w:rPr>
          <w:rFonts w:ascii="Palatino Linotype" w:hAnsi="Palatino Linotype"/>
          <w:b/>
          <w:sz w:val="24"/>
          <w:szCs w:val="24"/>
          <w:u w:val="single"/>
        </w:rPr>
        <w:t>Ionic Properties</w:t>
      </w:r>
    </w:p>
    <w:p w:rsidR="00756B0A" w:rsidRDefault="00756B0A"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Ionic compounds are often referred to as </w:t>
      </w:r>
      <w:r>
        <w:rPr>
          <w:rFonts w:ascii="Palatino Linotype" w:hAnsi="Palatino Linotype"/>
          <w:sz w:val="24"/>
          <w:szCs w:val="24"/>
          <w:u w:val="single"/>
        </w:rPr>
        <w:t>salts</w:t>
      </w:r>
      <w:r>
        <w:rPr>
          <w:rFonts w:ascii="Palatino Linotype" w:hAnsi="Palatino Linotype"/>
          <w:sz w:val="24"/>
          <w:szCs w:val="24"/>
        </w:rPr>
        <w:t>.</w:t>
      </w:r>
    </w:p>
    <w:p w:rsidR="00756B0A" w:rsidRDefault="00756B0A"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Usually, they are </w:t>
      </w:r>
      <w:r>
        <w:rPr>
          <w:rFonts w:ascii="Palatino Linotype" w:hAnsi="Palatino Linotype"/>
          <w:sz w:val="24"/>
          <w:szCs w:val="24"/>
          <w:u w:val="single"/>
        </w:rPr>
        <w:t>hard and brittle</w:t>
      </w:r>
      <w:r>
        <w:rPr>
          <w:rFonts w:ascii="Palatino Linotype" w:hAnsi="Palatino Linotype"/>
          <w:sz w:val="24"/>
          <w:szCs w:val="24"/>
        </w:rPr>
        <w:t xml:space="preserve">. Their ions often arrange themselves to form </w:t>
      </w:r>
      <w:r>
        <w:rPr>
          <w:rFonts w:ascii="Palatino Linotype" w:hAnsi="Palatino Linotype"/>
          <w:sz w:val="24"/>
          <w:szCs w:val="24"/>
          <w:u w:val="single"/>
        </w:rPr>
        <w:t>complex crystals.</w:t>
      </w:r>
      <w:r>
        <w:rPr>
          <w:rFonts w:ascii="Palatino Linotype" w:hAnsi="Palatino Linotype"/>
          <w:sz w:val="24"/>
          <w:szCs w:val="24"/>
        </w:rPr>
        <w:t xml:space="preserve"> </w:t>
      </w:r>
    </w:p>
    <w:p w:rsidR="00756B0A" w:rsidRDefault="00957904"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have </w:t>
      </w:r>
      <w:r>
        <w:rPr>
          <w:rFonts w:ascii="Palatino Linotype" w:hAnsi="Palatino Linotype"/>
          <w:sz w:val="24"/>
          <w:szCs w:val="24"/>
          <w:u w:val="single"/>
        </w:rPr>
        <w:t>high melting and boiling points</w:t>
      </w:r>
      <w:r>
        <w:rPr>
          <w:rFonts w:ascii="Palatino Linotype" w:hAnsi="Palatino Linotype"/>
          <w:sz w:val="24"/>
          <w:szCs w:val="24"/>
        </w:rPr>
        <w:t>. A high amount of energy is required to break the crystal structure.</w:t>
      </w:r>
    </w:p>
    <w:p w:rsidR="00957904" w:rsidRDefault="00957904" w:rsidP="00756B0A">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are usually </w:t>
      </w:r>
      <w:r>
        <w:rPr>
          <w:rFonts w:ascii="Palatino Linotype" w:hAnsi="Palatino Linotype"/>
          <w:sz w:val="24"/>
          <w:szCs w:val="24"/>
          <w:u w:val="single"/>
        </w:rPr>
        <w:t>very soluble</w:t>
      </w:r>
      <w:r>
        <w:rPr>
          <w:rFonts w:ascii="Palatino Linotype" w:hAnsi="Palatino Linotype"/>
          <w:sz w:val="24"/>
          <w:szCs w:val="24"/>
        </w:rPr>
        <w:t xml:space="preserve"> in water. The polar water molecules easily break the ionic bonds.</w:t>
      </w:r>
    </w:p>
    <w:p w:rsidR="006316B3" w:rsidRPr="00F3414A" w:rsidRDefault="00957904" w:rsidP="00F3414A">
      <w:pPr>
        <w:pStyle w:val="ListParagraph"/>
        <w:numPr>
          <w:ilvl w:val="0"/>
          <w:numId w:val="1"/>
        </w:numPr>
        <w:rPr>
          <w:rFonts w:ascii="Palatino Linotype" w:hAnsi="Palatino Linotype"/>
          <w:sz w:val="24"/>
          <w:szCs w:val="24"/>
        </w:rPr>
      </w:pPr>
      <w:r>
        <w:rPr>
          <w:rFonts w:ascii="Palatino Linotype" w:hAnsi="Palatino Linotype"/>
          <w:sz w:val="24"/>
          <w:szCs w:val="24"/>
        </w:rPr>
        <w:t xml:space="preserve">When dissolved, they </w:t>
      </w:r>
      <w:r>
        <w:rPr>
          <w:rFonts w:ascii="Palatino Linotype" w:hAnsi="Palatino Linotype"/>
          <w:sz w:val="24"/>
          <w:szCs w:val="24"/>
          <w:u w:val="single"/>
        </w:rPr>
        <w:t>conduct electricity well</w:t>
      </w:r>
      <w:r>
        <w:rPr>
          <w:rFonts w:ascii="Palatino Linotype" w:hAnsi="Palatino Linotype"/>
          <w:sz w:val="24"/>
          <w:szCs w:val="24"/>
        </w:rPr>
        <w:t xml:space="preserve">. Electricity moves through </w:t>
      </w:r>
      <w:r w:rsidRPr="00957904">
        <w:rPr>
          <w:rFonts w:ascii="Palatino Linotype" w:hAnsi="Palatino Linotype"/>
          <w:sz w:val="24"/>
          <w:szCs w:val="24"/>
          <w:u w:val="single"/>
        </w:rPr>
        <w:t>the ions</w:t>
      </w:r>
      <w:r>
        <w:rPr>
          <w:rFonts w:ascii="Palatino Linotype" w:hAnsi="Palatino Linotype"/>
          <w:sz w:val="24"/>
          <w:szCs w:val="24"/>
        </w:rPr>
        <w:t xml:space="preserve"> that form when the bonds are broken by water.</w:t>
      </w:r>
    </w:p>
    <w:p w:rsidR="00F3414A" w:rsidRDefault="00F3414A" w:rsidP="00B65F0B">
      <w:pPr>
        <w:ind w:left="360"/>
        <w:rPr>
          <w:rFonts w:ascii="Palatino Linotype" w:hAnsi="Palatino Linotype"/>
          <w:b/>
          <w:sz w:val="24"/>
          <w:szCs w:val="24"/>
        </w:rPr>
      </w:pPr>
    </w:p>
    <w:p w:rsidR="00B65F0B" w:rsidRDefault="00F3414A" w:rsidP="00B65F0B">
      <w:pPr>
        <w:ind w:left="360"/>
        <w:rPr>
          <w:rFonts w:ascii="Palatino Linotype" w:hAnsi="Palatino Linotype"/>
          <w:b/>
          <w:sz w:val="24"/>
          <w:szCs w:val="24"/>
        </w:rPr>
      </w:pPr>
      <w:r>
        <w:rPr>
          <w:rFonts w:ascii="Palatino Linotype" w:hAnsi="Palatino Linotype"/>
          <w:b/>
          <w:noProof/>
          <w:sz w:val="24"/>
          <w:szCs w:val="24"/>
        </w:rPr>
        <w:drawing>
          <wp:anchor distT="0" distB="0" distL="114300" distR="114300" simplePos="0" relativeHeight="251658240" behindDoc="1" locked="0" layoutInCell="1" allowOverlap="1">
            <wp:simplePos x="0" y="0"/>
            <wp:positionH relativeFrom="column">
              <wp:posOffset>5715000</wp:posOffset>
            </wp:positionH>
            <wp:positionV relativeFrom="paragraph">
              <wp:posOffset>664845</wp:posOffset>
            </wp:positionV>
            <wp:extent cx="1000125" cy="1000125"/>
            <wp:effectExtent l="19050" t="0" r="9525" b="0"/>
            <wp:wrapNone/>
            <wp:docPr id="1" name="Picture 1" descr="http://img4.sunset.com/i/2008/07/salt-word-m.jpg?30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4.sunset.com/i/2008/07/salt-word-m.jpg?300:300"/>
                    <pic:cNvPicPr>
                      <a:picLocks noChangeAspect="1" noChangeArrowheads="1"/>
                    </pic:cNvPicPr>
                  </pic:nvPicPr>
                  <pic:blipFill>
                    <a:blip r:embed="rId6"/>
                    <a:srcRect/>
                    <a:stretch>
                      <a:fillRect/>
                    </a:stretch>
                  </pic:blipFill>
                  <pic:spPr bwMode="auto">
                    <a:xfrm>
                      <a:off x="0" y="0"/>
                      <a:ext cx="1000125" cy="1000125"/>
                    </a:xfrm>
                    <a:prstGeom prst="rect">
                      <a:avLst/>
                    </a:prstGeom>
                    <a:noFill/>
                    <a:ln w="9525">
                      <a:noFill/>
                      <a:miter lim="800000"/>
                      <a:headEnd/>
                      <a:tailEnd/>
                    </a:ln>
                  </pic:spPr>
                </pic:pic>
              </a:graphicData>
            </a:graphic>
          </wp:anchor>
        </w:drawing>
      </w:r>
      <w:r w:rsidR="00B65F0B" w:rsidRPr="006316B3">
        <w:rPr>
          <w:rFonts w:ascii="Palatino Linotype" w:hAnsi="Palatino Linotype"/>
          <w:b/>
          <w:sz w:val="24"/>
          <w:szCs w:val="24"/>
        </w:rPr>
        <w:t>**An example</w:t>
      </w:r>
      <w:r w:rsidR="00504615" w:rsidRPr="006316B3">
        <w:rPr>
          <w:rFonts w:ascii="Palatino Linotype" w:hAnsi="Palatino Linotype"/>
          <w:b/>
          <w:sz w:val="24"/>
          <w:szCs w:val="24"/>
        </w:rPr>
        <w:t xml:space="preserve"> from history</w:t>
      </w:r>
      <w:r w:rsidR="00B65F0B" w:rsidRPr="006316B3">
        <w:rPr>
          <w:rFonts w:ascii="Palatino Linotype" w:hAnsi="Palatino Linotype"/>
          <w:b/>
          <w:sz w:val="24"/>
          <w:szCs w:val="24"/>
        </w:rPr>
        <w:t xml:space="preserve">: </w:t>
      </w:r>
      <w:r w:rsidR="00504615" w:rsidRPr="006316B3">
        <w:rPr>
          <w:rFonts w:ascii="Palatino Linotype" w:hAnsi="Palatino Linotype"/>
          <w:b/>
          <w:sz w:val="24"/>
          <w:szCs w:val="24"/>
        </w:rPr>
        <w:t xml:space="preserve">Modern day archaeology has actually deduced that First Nations people </w:t>
      </w:r>
      <w:r w:rsidR="006316B3" w:rsidRPr="006316B3">
        <w:rPr>
          <w:rFonts w:ascii="Palatino Linotype" w:hAnsi="Palatino Linotype"/>
          <w:b/>
          <w:sz w:val="24"/>
          <w:szCs w:val="24"/>
        </w:rPr>
        <w:t xml:space="preserve">used to mine rock salt near the Great Lakes. While it is not known in detail what they used it for, it is thought that it was mostly for physiological needs (everyone needs at least some salt!). </w:t>
      </w:r>
    </w:p>
    <w:p w:rsidR="006316B3" w:rsidRDefault="006316B3" w:rsidP="00B65F0B">
      <w:pPr>
        <w:ind w:left="360"/>
        <w:rPr>
          <w:rFonts w:ascii="Palatino Linotype" w:hAnsi="Palatino Linotype"/>
          <w:b/>
          <w:sz w:val="24"/>
          <w:szCs w:val="24"/>
        </w:rPr>
      </w:pPr>
    </w:p>
    <w:p w:rsidR="006316B3" w:rsidRDefault="006316B3" w:rsidP="00B65F0B">
      <w:pPr>
        <w:ind w:left="360"/>
        <w:rPr>
          <w:rFonts w:ascii="Palatino Linotype" w:hAnsi="Palatino Linotype"/>
          <w:sz w:val="24"/>
          <w:szCs w:val="24"/>
        </w:rPr>
      </w:pPr>
      <w:r>
        <w:rPr>
          <w:rFonts w:ascii="Palatino Linotype" w:hAnsi="Palatino Linotype"/>
          <w:b/>
          <w:sz w:val="24"/>
          <w:szCs w:val="24"/>
          <w:u w:val="single"/>
        </w:rPr>
        <w:t>Covalent Properties</w:t>
      </w:r>
    </w:p>
    <w:p w:rsidR="006316B3" w:rsidRDefault="006316B3"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Covalent compounds tend to be much </w:t>
      </w:r>
      <w:r>
        <w:rPr>
          <w:rFonts w:ascii="Palatino Linotype" w:hAnsi="Palatino Linotype"/>
          <w:sz w:val="24"/>
          <w:szCs w:val="24"/>
          <w:u w:val="single"/>
        </w:rPr>
        <w:t>softer</w:t>
      </w:r>
      <w:r>
        <w:rPr>
          <w:rFonts w:ascii="Palatino Linotype" w:hAnsi="Palatino Linotype"/>
          <w:sz w:val="24"/>
          <w:szCs w:val="24"/>
        </w:rPr>
        <w:t xml:space="preserve"> than ionic compounds. </w:t>
      </w:r>
      <w:r w:rsidR="005D78EE">
        <w:rPr>
          <w:rFonts w:ascii="Palatino Linotype" w:hAnsi="Palatino Linotype"/>
          <w:sz w:val="24"/>
          <w:szCs w:val="24"/>
        </w:rPr>
        <w:t xml:space="preserve">While ionic crystals are very rigid and form solid structures, covalent molecules have weaker forces between atoms, and their atoms can therefore move around a lot easier. (Example: </w:t>
      </w:r>
      <w:proofErr w:type="spellStart"/>
      <w:r w:rsidR="005D78EE">
        <w:rPr>
          <w:rFonts w:ascii="Palatino Linotype" w:hAnsi="Palatino Linotype"/>
          <w:sz w:val="24"/>
          <w:szCs w:val="24"/>
        </w:rPr>
        <w:t>lego</w:t>
      </w:r>
      <w:proofErr w:type="spellEnd"/>
      <w:r w:rsidR="005D78EE">
        <w:rPr>
          <w:rFonts w:ascii="Palatino Linotype" w:hAnsi="Palatino Linotype"/>
          <w:sz w:val="24"/>
          <w:szCs w:val="24"/>
        </w:rPr>
        <w:t xml:space="preserve"> structure vs. plastic ball pit)</w:t>
      </w:r>
    </w:p>
    <w:p w:rsidR="005D78EE" w:rsidRDefault="005D78EE"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also have </w:t>
      </w:r>
      <w:r>
        <w:rPr>
          <w:rFonts w:ascii="Palatino Linotype" w:hAnsi="Palatino Linotype"/>
          <w:sz w:val="24"/>
          <w:szCs w:val="24"/>
          <w:u w:val="single"/>
        </w:rPr>
        <w:t>low melting and boiling points</w:t>
      </w:r>
      <w:r>
        <w:rPr>
          <w:rFonts w:ascii="Palatino Linotype" w:hAnsi="Palatino Linotype"/>
          <w:sz w:val="24"/>
          <w:szCs w:val="24"/>
        </w:rPr>
        <w:t>. Because the molecules do have weaker forces between atoms, it is easier to break them apart.</w:t>
      </w:r>
    </w:p>
    <w:p w:rsidR="005D78EE" w:rsidRDefault="005D78EE"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are usually </w:t>
      </w:r>
      <w:r>
        <w:rPr>
          <w:rFonts w:ascii="Palatino Linotype" w:hAnsi="Palatino Linotype"/>
          <w:sz w:val="24"/>
          <w:szCs w:val="24"/>
          <w:u w:val="single"/>
        </w:rPr>
        <w:t>not soluble</w:t>
      </w:r>
      <w:r>
        <w:rPr>
          <w:rFonts w:ascii="Palatino Linotype" w:hAnsi="Palatino Linotype"/>
          <w:sz w:val="24"/>
          <w:szCs w:val="24"/>
        </w:rPr>
        <w:t xml:space="preserve"> in water. Polar water molecules do not have an effect on the non-polar covalent compounds.</w:t>
      </w:r>
    </w:p>
    <w:p w:rsidR="005D78EE" w:rsidRDefault="005D78EE" w:rsidP="006316B3">
      <w:pPr>
        <w:pStyle w:val="ListParagraph"/>
        <w:numPr>
          <w:ilvl w:val="0"/>
          <w:numId w:val="1"/>
        </w:numPr>
        <w:rPr>
          <w:rFonts w:ascii="Palatino Linotype" w:hAnsi="Palatino Linotype"/>
          <w:sz w:val="24"/>
          <w:szCs w:val="24"/>
        </w:rPr>
      </w:pPr>
      <w:r>
        <w:rPr>
          <w:rFonts w:ascii="Palatino Linotype" w:hAnsi="Palatino Linotype"/>
          <w:sz w:val="24"/>
          <w:szCs w:val="24"/>
        </w:rPr>
        <w:t xml:space="preserve">They are not good at </w:t>
      </w:r>
      <w:r>
        <w:rPr>
          <w:rFonts w:ascii="Palatino Linotype" w:hAnsi="Palatino Linotype"/>
          <w:sz w:val="24"/>
          <w:szCs w:val="24"/>
          <w:u w:val="single"/>
        </w:rPr>
        <w:t>conducting electricity</w:t>
      </w:r>
      <w:r>
        <w:rPr>
          <w:rFonts w:ascii="Palatino Linotype" w:hAnsi="Palatino Linotype"/>
          <w:sz w:val="24"/>
          <w:szCs w:val="24"/>
        </w:rPr>
        <w:t>. These compounds do not produce ions in solution, so are not good conductors.</w:t>
      </w:r>
    </w:p>
    <w:p w:rsidR="005D78EE" w:rsidRDefault="005D78EE" w:rsidP="005D78EE">
      <w:pPr>
        <w:ind w:left="360"/>
        <w:rPr>
          <w:rFonts w:ascii="Palatino Linotype" w:hAnsi="Palatino Linotype"/>
          <w:b/>
          <w:sz w:val="24"/>
          <w:szCs w:val="24"/>
        </w:rPr>
      </w:pPr>
      <w:r>
        <w:rPr>
          <w:rFonts w:ascii="Palatino Linotype" w:hAnsi="Palatino Linotype"/>
          <w:b/>
          <w:sz w:val="24"/>
          <w:szCs w:val="24"/>
        </w:rPr>
        <w:t xml:space="preserve">** An example from history: When making teepees, First Nations people used to use animal hides. In order to </w:t>
      </w:r>
      <w:r w:rsidR="008E1C05">
        <w:rPr>
          <w:rFonts w:ascii="Palatino Linotype" w:hAnsi="Palatino Linotype"/>
          <w:b/>
          <w:sz w:val="24"/>
          <w:szCs w:val="24"/>
        </w:rPr>
        <w:t xml:space="preserve">do this, they had to apply a mixture of compounds and then submerge it in water for several days. After wringing the water out, they would then stretch the hide and let it </w:t>
      </w:r>
      <w:r w:rsidR="008E1C05">
        <w:rPr>
          <w:rFonts w:ascii="Palatino Linotype" w:hAnsi="Palatino Linotype"/>
          <w:b/>
          <w:sz w:val="24"/>
          <w:szCs w:val="24"/>
        </w:rPr>
        <w:lastRenderedPageBreak/>
        <w:t>dry. It was then ready to use. The hide did not dissolve in water, and was stretchy…. Seems quite covalent!</w:t>
      </w:r>
      <w:r w:rsidR="008E1C05" w:rsidRPr="008E1C05">
        <w:t xml:space="preserve"> </w:t>
      </w:r>
    </w:p>
    <w:p w:rsidR="008E1C05" w:rsidRDefault="008E1C05" w:rsidP="005D78EE">
      <w:pPr>
        <w:ind w:left="360"/>
        <w:rPr>
          <w:rFonts w:ascii="Palatino Linotype" w:hAnsi="Palatino Linotype"/>
          <w:b/>
          <w:sz w:val="24"/>
          <w:szCs w:val="24"/>
        </w:rPr>
      </w:pPr>
      <w:r>
        <w:rPr>
          <w:rFonts w:ascii="Palatino Linotype" w:hAnsi="Palatino Linotype"/>
          <w:b/>
          <w:noProof/>
          <w:sz w:val="24"/>
          <w:szCs w:val="24"/>
        </w:rPr>
        <w:drawing>
          <wp:anchor distT="0" distB="0" distL="114300" distR="114300" simplePos="0" relativeHeight="251659264" behindDoc="1" locked="0" layoutInCell="1" allowOverlap="1">
            <wp:simplePos x="0" y="0"/>
            <wp:positionH relativeFrom="column">
              <wp:posOffset>5581650</wp:posOffset>
            </wp:positionH>
            <wp:positionV relativeFrom="paragraph">
              <wp:posOffset>-360045</wp:posOffset>
            </wp:positionV>
            <wp:extent cx="733425" cy="1076325"/>
            <wp:effectExtent l="19050" t="0" r="9525" b="0"/>
            <wp:wrapNone/>
            <wp:docPr id="4" name="Picture 4" descr="Wilf Campbell and Mary Lee beside ti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lf Campbell and Mary Lee beside tipi"/>
                    <pic:cNvPicPr>
                      <a:picLocks noChangeAspect="1" noChangeArrowheads="1"/>
                    </pic:cNvPicPr>
                  </pic:nvPicPr>
                  <pic:blipFill>
                    <a:blip r:embed="rId7" cstate="print"/>
                    <a:srcRect/>
                    <a:stretch>
                      <a:fillRect/>
                    </a:stretch>
                  </pic:blipFill>
                  <pic:spPr bwMode="auto">
                    <a:xfrm>
                      <a:off x="0" y="0"/>
                      <a:ext cx="733425" cy="1076325"/>
                    </a:xfrm>
                    <a:prstGeom prst="rect">
                      <a:avLst/>
                    </a:prstGeom>
                    <a:noFill/>
                    <a:ln w="9525">
                      <a:noFill/>
                      <a:miter lim="800000"/>
                      <a:headEnd/>
                      <a:tailEnd/>
                    </a:ln>
                  </pic:spPr>
                </pic:pic>
              </a:graphicData>
            </a:graphic>
          </wp:anchor>
        </w:drawing>
      </w:r>
    </w:p>
    <w:p w:rsidR="008E1C05" w:rsidRDefault="008E1C05" w:rsidP="005D78EE">
      <w:pPr>
        <w:ind w:left="360"/>
        <w:rPr>
          <w:rFonts w:ascii="Palatino Linotype" w:hAnsi="Palatino Linotype"/>
          <w:b/>
          <w:sz w:val="24"/>
          <w:szCs w:val="24"/>
          <w:u w:val="single"/>
        </w:rPr>
      </w:pPr>
    </w:p>
    <w:p w:rsidR="00F3414A" w:rsidRDefault="00F3414A" w:rsidP="005D78EE">
      <w:pPr>
        <w:ind w:left="360"/>
        <w:rPr>
          <w:rFonts w:ascii="Palatino Linotype" w:hAnsi="Palatino Linotype"/>
          <w:b/>
          <w:sz w:val="24"/>
          <w:szCs w:val="24"/>
          <w:u w:val="single"/>
        </w:rPr>
      </w:pPr>
    </w:p>
    <w:p w:rsidR="008E1C05" w:rsidRDefault="008E1C05" w:rsidP="005D78EE">
      <w:pPr>
        <w:ind w:left="360"/>
        <w:rPr>
          <w:rFonts w:ascii="Palatino Linotype" w:hAnsi="Palatino Linotype"/>
          <w:sz w:val="24"/>
          <w:szCs w:val="24"/>
        </w:rPr>
      </w:pPr>
      <w:r>
        <w:rPr>
          <w:rFonts w:ascii="Palatino Linotype" w:hAnsi="Palatino Linotype"/>
          <w:b/>
          <w:sz w:val="24"/>
          <w:szCs w:val="24"/>
          <w:u w:val="single"/>
        </w:rPr>
        <w:t>Metallic Properties</w:t>
      </w:r>
    </w:p>
    <w:p w:rsidR="008E1C05" w:rsidRDefault="00FB21E6" w:rsidP="008E1C05">
      <w:pPr>
        <w:pStyle w:val="ListParagraph"/>
        <w:numPr>
          <w:ilvl w:val="0"/>
          <w:numId w:val="1"/>
        </w:numPr>
        <w:rPr>
          <w:rFonts w:ascii="Palatino Linotype" w:hAnsi="Palatino Linotype"/>
          <w:sz w:val="24"/>
          <w:szCs w:val="24"/>
        </w:rPr>
      </w:pPr>
      <w:r>
        <w:rPr>
          <w:rFonts w:ascii="Palatino Linotype" w:hAnsi="Palatino Linotype"/>
          <w:sz w:val="24"/>
          <w:szCs w:val="24"/>
        </w:rPr>
        <w:t xml:space="preserve">Metals consist of a system of positive metal </w:t>
      </w:r>
      <w:r>
        <w:rPr>
          <w:rFonts w:ascii="Palatino Linotype" w:hAnsi="Palatino Linotype"/>
          <w:sz w:val="24"/>
          <w:szCs w:val="24"/>
          <w:u w:val="single"/>
        </w:rPr>
        <w:t>ions</w:t>
      </w:r>
      <w:r>
        <w:rPr>
          <w:rFonts w:ascii="Palatino Linotype" w:hAnsi="Palatino Linotype"/>
          <w:sz w:val="24"/>
          <w:szCs w:val="24"/>
        </w:rPr>
        <w:t xml:space="preserve"> in a “</w:t>
      </w:r>
      <w:r>
        <w:rPr>
          <w:rFonts w:ascii="Palatino Linotype" w:hAnsi="Palatino Linotype"/>
          <w:sz w:val="24"/>
          <w:szCs w:val="24"/>
          <w:u w:val="single"/>
        </w:rPr>
        <w:t>sea</w:t>
      </w:r>
      <w:r>
        <w:rPr>
          <w:rFonts w:ascii="Palatino Linotype" w:hAnsi="Palatino Linotype"/>
          <w:sz w:val="24"/>
          <w:szCs w:val="24"/>
        </w:rPr>
        <w:t>” of electrons.</w:t>
      </w:r>
      <w:r w:rsidR="008E1C05">
        <w:rPr>
          <w:rFonts w:ascii="Palatino Linotype" w:hAnsi="Palatino Linotype"/>
          <w:sz w:val="24"/>
          <w:szCs w:val="24"/>
        </w:rPr>
        <w:t xml:space="preserve"> </w:t>
      </w:r>
    </w:p>
    <w:p w:rsidR="00FB21E6" w:rsidRDefault="00FB21E6" w:rsidP="008E1C05">
      <w:pPr>
        <w:pStyle w:val="ListParagraph"/>
        <w:numPr>
          <w:ilvl w:val="0"/>
          <w:numId w:val="1"/>
        </w:numPr>
        <w:rPr>
          <w:rFonts w:ascii="Palatino Linotype" w:hAnsi="Palatino Linotype"/>
          <w:sz w:val="24"/>
          <w:szCs w:val="24"/>
        </w:rPr>
      </w:pPr>
      <w:r>
        <w:rPr>
          <w:rFonts w:ascii="Palatino Linotype" w:hAnsi="Palatino Linotype"/>
          <w:sz w:val="24"/>
          <w:szCs w:val="24"/>
        </w:rPr>
        <w:t xml:space="preserve">Metallic bonding refers to the interactions between the </w:t>
      </w:r>
      <w:r>
        <w:rPr>
          <w:rFonts w:ascii="Palatino Linotype" w:hAnsi="Palatino Linotype"/>
          <w:sz w:val="24"/>
          <w:szCs w:val="24"/>
          <w:u w:val="single"/>
        </w:rPr>
        <w:t>electrons and metal nuclei</w:t>
      </w:r>
      <w:r>
        <w:rPr>
          <w:rFonts w:ascii="Palatino Linotype" w:hAnsi="Palatino Linotype"/>
          <w:sz w:val="24"/>
          <w:szCs w:val="24"/>
        </w:rPr>
        <w:t>.</w:t>
      </w:r>
    </w:p>
    <w:p w:rsidR="00FB21E6" w:rsidRDefault="00FB21E6" w:rsidP="008E1C05">
      <w:pPr>
        <w:pStyle w:val="ListParagraph"/>
        <w:numPr>
          <w:ilvl w:val="0"/>
          <w:numId w:val="1"/>
        </w:numPr>
        <w:rPr>
          <w:rFonts w:ascii="Palatino Linotype" w:hAnsi="Palatino Linotype"/>
          <w:sz w:val="24"/>
          <w:szCs w:val="24"/>
        </w:rPr>
      </w:pPr>
      <w:r>
        <w:rPr>
          <w:rFonts w:ascii="Palatino Linotype" w:hAnsi="Palatino Linotype"/>
          <w:sz w:val="24"/>
          <w:szCs w:val="24"/>
        </w:rPr>
        <w:t>The sea of electrons give metals their physical properties:</w:t>
      </w:r>
    </w:p>
    <w:p w:rsidR="00FB21E6" w:rsidRDefault="00FB21E6" w:rsidP="00FB21E6">
      <w:pPr>
        <w:pStyle w:val="ListParagraph"/>
        <w:numPr>
          <w:ilvl w:val="1"/>
          <w:numId w:val="1"/>
        </w:numPr>
        <w:rPr>
          <w:rFonts w:ascii="Palatino Linotype" w:hAnsi="Palatino Linotype"/>
          <w:sz w:val="24"/>
          <w:szCs w:val="24"/>
        </w:rPr>
      </w:pPr>
      <w:r>
        <w:rPr>
          <w:rFonts w:ascii="Palatino Linotype" w:hAnsi="Palatino Linotype"/>
          <w:sz w:val="24"/>
          <w:szCs w:val="24"/>
        </w:rPr>
        <w:t xml:space="preserve">Conduct </w:t>
      </w:r>
      <w:r>
        <w:rPr>
          <w:rFonts w:ascii="Palatino Linotype" w:hAnsi="Palatino Linotype"/>
          <w:sz w:val="24"/>
          <w:szCs w:val="24"/>
          <w:u w:val="single"/>
        </w:rPr>
        <w:t>heat and electricity</w:t>
      </w:r>
      <w:r>
        <w:rPr>
          <w:rFonts w:ascii="Palatino Linotype" w:hAnsi="Palatino Linotype"/>
          <w:sz w:val="24"/>
          <w:szCs w:val="24"/>
        </w:rPr>
        <w:t xml:space="preserve"> (electrons free to move and conduct)</w:t>
      </w:r>
    </w:p>
    <w:p w:rsidR="00FB21E6" w:rsidRDefault="00FB21E6" w:rsidP="00FB21E6">
      <w:pPr>
        <w:pStyle w:val="ListParagraph"/>
        <w:numPr>
          <w:ilvl w:val="1"/>
          <w:numId w:val="1"/>
        </w:numPr>
        <w:rPr>
          <w:rFonts w:ascii="Palatino Linotype" w:hAnsi="Palatino Linotype"/>
          <w:sz w:val="24"/>
          <w:szCs w:val="24"/>
        </w:rPr>
      </w:pPr>
      <w:r>
        <w:rPr>
          <w:rFonts w:ascii="Palatino Linotype" w:hAnsi="Palatino Linotype"/>
          <w:sz w:val="24"/>
          <w:szCs w:val="24"/>
        </w:rPr>
        <w:t xml:space="preserve">High </w:t>
      </w:r>
      <w:r>
        <w:rPr>
          <w:rFonts w:ascii="Palatino Linotype" w:hAnsi="Palatino Linotype"/>
          <w:sz w:val="24"/>
          <w:szCs w:val="24"/>
          <w:u w:val="single"/>
        </w:rPr>
        <w:t>melting and boiling points</w:t>
      </w:r>
      <w:r>
        <w:rPr>
          <w:rFonts w:ascii="Palatino Linotype" w:hAnsi="Palatino Linotype"/>
          <w:sz w:val="24"/>
          <w:szCs w:val="24"/>
        </w:rPr>
        <w:t xml:space="preserve"> – atoms are very tightly packed, and bond strongly with the sea of electrons</w:t>
      </w:r>
    </w:p>
    <w:p w:rsidR="00FB21E6" w:rsidRDefault="00FB21E6" w:rsidP="00FB21E6">
      <w:pPr>
        <w:pStyle w:val="ListParagraph"/>
        <w:numPr>
          <w:ilvl w:val="1"/>
          <w:numId w:val="1"/>
        </w:numPr>
        <w:rPr>
          <w:rFonts w:ascii="Palatino Linotype" w:hAnsi="Palatino Linotype"/>
          <w:sz w:val="24"/>
          <w:szCs w:val="24"/>
        </w:rPr>
      </w:pPr>
      <w:r>
        <w:rPr>
          <w:rFonts w:ascii="Palatino Linotype" w:hAnsi="Palatino Linotype"/>
          <w:sz w:val="24"/>
          <w:szCs w:val="24"/>
          <w:u w:val="single"/>
        </w:rPr>
        <w:t>Strong</w:t>
      </w:r>
      <w:r>
        <w:rPr>
          <w:rFonts w:ascii="Palatino Linotype" w:hAnsi="Palatino Linotype"/>
          <w:sz w:val="24"/>
          <w:szCs w:val="24"/>
        </w:rPr>
        <w:t xml:space="preserve">, but can be easily </w:t>
      </w:r>
      <w:r>
        <w:rPr>
          <w:rFonts w:ascii="Palatino Linotype" w:hAnsi="Palatino Linotype"/>
          <w:sz w:val="24"/>
          <w:szCs w:val="24"/>
          <w:u w:val="single"/>
        </w:rPr>
        <w:t>shaped</w:t>
      </w:r>
      <w:r>
        <w:rPr>
          <w:rFonts w:ascii="Palatino Linotype" w:hAnsi="Palatino Linotype"/>
          <w:sz w:val="24"/>
          <w:szCs w:val="24"/>
        </w:rPr>
        <w:t xml:space="preserve"> without breaking</w:t>
      </w:r>
    </w:p>
    <w:p w:rsidR="002E358D" w:rsidRPr="002E358D" w:rsidRDefault="00FB21E6" w:rsidP="002E358D">
      <w:pPr>
        <w:pStyle w:val="ListParagraph"/>
        <w:numPr>
          <w:ilvl w:val="1"/>
          <w:numId w:val="1"/>
        </w:numPr>
        <w:rPr>
          <w:rFonts w:ascii="Palatino Linotype" w:hAnsi="Palatino Linotype"/>
          <w:sz w:val="24"/>
          <w:szCs w:val="24"/>
        </w:rPr>
      </w:pPr>
      <w:r>
        <w:rPr>
          <w:rFonts w:ascii="Palatino Linotype" w:hAnsi="Palatino Linotype"/>
          <w:sz w:val="24"/>
          <w:szCs w:val="24"/>
        </w:rPr>
        <w:t xml:space="preserve">Shiny, also referred to as </w:t>
      </w:r>
      <w:r>
        <w:rPr>
          <w:rFonts w:ascii="Palatino Linotype" w:hAnsi="Palatino Linotype"/>
          <w:sz w:val="24"/>
          <w:szCs w:val="24"/>
          <w:u w:val="single"/>
        </w:rPr>
        <w:t>luste</w:t>
      </w:r>
      <w:r w:rsidR="002E358D">
        <w:rPr>
          <w:rFonts w:ascii="Palatino Linotype" w:hAnsi="Palatino Linotype"/>
          <w:sz w:val="24"/>
          <w:szCs w:val="24"/>
          <w:u w:val="single"/>
        </w:rPr>
        <w:t>r</w:t>
      </w:r>
    </w:p>
    <w:p w:rsidR="00FB21E6" w:rsidRDefault="002E358D" w:rsidP="002E358D">
      <w:pPr>
        <w:ind w:left="405"/>
        <w:rPr>
          <w:rFonts w:ascii="Palatino Linotype" w:hAnsi="Palatino Linotype"/>
          <w:b/>
          <w:sz w:val="24"/>
          <w:szCs w:val="24"/>
        </w:rPr>
      </w:pPr>
      <w:r>
        <w:rPr>
          <w:rFonts w:ascii="Palatino Linotype" w:hAnsi="Palatino Linotype"/>
          <w:b/>
          <w:noProof/>
          <w:sz w:val="24"/>
          <w:szCs w:val="24"/>
        </w:rPr>
        <w:drawing>
          <wp:anchor distT="0" distB="0" distL="114300" distR="114300" simplePos="0" relativeHeight="251660288" behindDoc="1" locked="0" layoutInCell="1" allowOverlap="1">
            <wp:simplePos x="0" y="0"/>
            <wp:positionH relativeFrom="column">
              <wp:posOffset>5648325</wp:posOffset>
            </wp:positionH>
            <wp:positionV relativeFrom="paragraph">
              <wp:posOffset>769620</wp:posOffset>
            </wp:positionV>
            <wp:extent cx="1295400" cy="361950"/>
            <wp:effectExtent l="19050" t="0" r="0" b="0"/>
            <wp:wrapNone/>
            <wp:docPr id="7" name="Picture 7" descr="http://www.hal.state.mi.us/mhc/michrelics/images/copper_kn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al.state.mi.us/mhc/michrelics/images/copper_knife.jpg"/>
                    <pic:cNvPicPr>
                      <a:picLocks noChangeAspect="1" noChangeArrowheads="1"/>
                    </pic:cNvPicPr>
                  </pic:nvPicPr>
                  <pic:blipFill>
                    <a:blip r:embed="rId8" cstate="print"/>
                    <a:srcRect/>
                    <a:stretch>
                      <a:fillRect/>
                    </a:stretch>
                  </pic:blipFill>
                  <pic:spPr bwMode="auto">
                    <a:xfrm>
                      <a:off x="0" y="0"/>
                      <a:ext cx="1295400" cy="361950"/>
                    </a:xfrm>
                    <a:prstGeom prst="rect">
                      <a:avLst/>
                    </a:prstGeom>
                    <a:noFill/>
                    <a:ln w="9525">
                      <a:noFill/>
                      <a:miter lim="800000"/>
                      <a:headEnd/>
                      <a:tailEnd/>
                    </a:ln>
                  </pic:spPr>
                </pic:pic>
              </a:graphicData>
            </a:graphic>
          </wp:anchor>
        </w:drawing>
      </w:r>
      <w:r>
        <w:rPr>
          <w:rFonts w:ascii="Palatino Linotype" w:hAnsi="Palatino Linotype"/>
          <w:b/>
          <w:sz w:val="24"/>
          <w:szCs w:val="24"/>
        </w:rPr>
        <w:t>**</w:t>
      </w:r>
      <w:r w:rsidR="00FB21E6" w:rsidRPr="002E358D">
        <w:rPr>
          <w:rFonts w:ascii="Palatino Linotype" w:hAnsi="Palatino Linotype"/>
          <w:b/>
          <w:sz w:val="24"/>
          <w:szCs w:val="24"/>
        </w:rPr>
        <w:t>An example from history: While it may be assumed that meta</w:t>
      </w:r>
      <w:r w:rsidRPr="002E358D">
        <w:rPr>
          <w:rFonts w:ascii="Palatino Linotype" w:hAnsi="Palatino Linotype"/>
          <w:b/>
          <w:sz w:val="24"/>
          <w:szCs w:val="24"/>
        </w:rPr>
        <w:t>llic shaping did not take place</w:t>
      </w:r>
      <w:r>
        <w:rPr>
          <w:rFonts w:ascii="Palatino Linotype" w:hAnsi="Palatino Linotype"/>
          <w:b/>
          <w:sz w:val="24"/>
          <w:szCs w:val="24"/>
        </w:rPr>
        <w:t xml:space="preserve"> until recently that is somewhat untrue. Native Americans in the British Columbia area have been found to have made ceremonial knives and daggers known as “coppers” in the 17</w:t>
      </w:r>
      <w:r w:rsidRPr="002E358D">
        <w:rPr>
          <w:rFonts w:ascii="Palatino Linotype" w:hAnsi="Palatino Linotype"/>
          <w:b/>
          <w:sz w:val="24"/>
          <w:szCs w:val="24"/>
          <w:vertAlign w:val="superscript"/>
        </w:rPr>
        <w:t>th</w:t>
      </w:r>
      <w:r>
        <w:rPr>
          <w:rFonts w:ascii="Palatino Linotype" w:hAnsi="Palatino Linotype"/>
          <w:b/>
          <w:sz w:val="24"/>
          <w:szCs w:val="24"/>
        </w:rPr>
        <w:t xml:space="preserve"> century. Copper and brass were also prevalent around this time in Ontario.</w:t>
      </w:r>
    </w:p>
    <w:p w:rsidR="002E358D" w:rsidRDefault="002E358D" w:rsidP="002E358D">
      <w:pPr>
        <w:ind w:left="405"/>
        <w:rPr>
          <w:rFonts w:ascii="Palatino Linotype" w:hAnsi="Palatino Linotype"/>
          <w:sz w:val="24"/>
          <w:szCs w:val="24"/>
        </w:rPr>
      </w:pPr>
    </w:p>
    <w:p w:rsidR="00D47B83" w:rsidRDefault="00D47B83" w:rsidP="002E358D">
      <w:pPr>
        <w:ind w:left="405"/>
        <w:rPr>
          <w:rFonts w:ascii="Palatino Linotype" w:hAnsi="Palatino Linotype"/>
          <w:sz w:val="24"/>
          <w:szCs w:val="24"/>
        </w:rPr>
      </w:pPr>
    </w:p>
    <w:p w:rsidR="00532C47" w:rsidRDefault="00532C47" w:rsidP="002E358D">
      <w:pPr>
        <w:ind w:left="405"/>
        <w:rPr>
          <w:rFonts w:ascii="Palatino Linotype" w:hAnsi="Palatino Linotype"/>
          <w:sz w:val="24"/>
          <w:szCs w:val="24"/>
        </w:rPr>
      </w:pPr>
      <w:r>
        <w:rPr>
          <w:rFonts w:ascii="Palatino Linotype" w:hAnsi="Palatino Linotype"/>
          <w:b/>
          <w:sz w:val="24"/>
          <w:szCs w:val="24"/>
          <w:u w:val="single"/>
        </w:rPr>
        <w:t xml:space="preserve">Van </w:t>
      </w:r>
      <w:proofErr w:type="spellStart"/>
      <w:r>
        <w:rPr>
          <w:rFonts w:ascii="Palatino Linotype" w:hAnsi="Palatino Linotype"/>
          <w:b/>
          <w:sz w:val="24"/>
          <w:szCs w:val="24"/>
          <w:u w:val="single"/>
        </w:rPr>
        <w:t>der</w:t>
      </w:r>
      <w:proofErr w:type="spellEnd"/>
      <w:r>
        <w:rPr>
          <w:rFonts w:ascii="Palatino Linotype" w:hAnsi="Palatino Linotype"/>
          <w:b/>
          <w:sz w:val="24"/>
          <w:szCs w:val="24"/>
          <w:u w:val="single"/>
        </w:rPr>
        <w:t xml:space="preserve"> </w:t>
      </w:r>
      <w:proofErr w:type="spellStart"/>
      <w:r>
        <w:rPr>
          <w:rFonts w:ascii="Palatino Linotype" w:hAnsi="Palatino Linotype"/>
          <w:b/>
          <w:sz w:val="24"/>
          <w:szCs w:val="24"/>
          <w:u w:val="single"/>
        </w:rPr>
        <w:t>waals</w:t>
      </w:r>
      <w:proofErr w:type="spellEnd"/>
      <w:r>
        <w:rPr>
          <w:rFonts w:ascii="Palatino Linotype" w:hAnsi="Palatino Linotype"/>
          <w:b/>
          <w:sz w:val="24"/>
          <w:szCs w:val="24"/>
          <w:u w:val="single"/>
        </w:rPr>
        <w:t xml:space="preserve"> forces – something to think about…</w:t>
      </w:r>
    </w:p>
    <w:p w:rsidR="00532C47" w:rsidRDefault="00532C47" w:rsidP="00532C47">
      <w:pPr>
        <w:pStyle w:val="ListParagraph"/>
        <w:numPr>
          <w:ilvl w:val="0"/>
          <w:numId w:val="1"/>
        </w:numPr>
        <w:rPr>
          <w:rFonts w:ascii="Palatino Linotype" w:hAnsi="Palatino Linotype"/>
          <w:sz w:val="24"/>
          <w:szCs w:val="24"/>
        </w:rPr>
      </w:pPr>
      <w:r>
        <w:rPr>
          <w:rFonts w:ascii="Palatino Linotype" w:hAnsi="Palatino Linotype"/>
          <w:sz w:val="24"/>
          <w:szCs w:val="24"/>
        </w:rPr>
        <w:t xml:space="preserve">A Dutch scientist named Johannes van </w:t>
      </w:r>
      <w:proofErr w:type="spellStart"/>
      <w:r>
        <w:rPr>
          <w:rFonts w:ascii="Palatino Linotype" w:hAnsi="Palatino Linotype"/>
          <w:sz w:val="24"/>
          <w:szCs w:val="24"/>
        </w:rPr>
        <w:t>der</w:t>
      </w:r>
      <w:proofErr w:type="spellEnd"/>
      <w:r>
        <w:rPr>
          <w:rFonts w:ascii="Palatino Linotype" w:hAnsi="Palatino Linotype"/>
          <w:sz w:val="24"/>
          <w:szCs w:val="24"/>
        </w:rPr>
        <w:t xml:space="preserve"> Waals developed the idea of forces between molecules. These forces are weak, but exist in compounds…</w:t>
      </w:r>
    </w:p>
    <w:p w:rsidR="00532C47" w:rsidRDefault="00532C47" w:rsidP="00532C47">
      <w:pPr>
        <w:pStyle w:val="ListParagraph"/>
        <w:numPr>
          <w:ilvl w:val="1"/>
          <w:numId w:val="1"/>
        </w:numPr>
        <w:rPr>
          <w:rFonts w:ascii="Palatino Linotype" w:hAnsi="Palatino Linotype"/>
          <w:sz w:val="24"/>
          <w:szCs w:val="24"/>
        </w:rPr>
      </w:pPr>
      <w:r>
        <w:rPr>
          <w:rFonts w:ascii="Palatino Linotype" w:hAnsi="Palatino Linotype"/>
          <w:sz w:val="24"/>
          <w:szCs w:val="24"/>
        </w:rPr>
        <w:t xml:space="preserve">Forces between dipoles: molecules such as </w:t>
      </w:r>
      <w:r w:rsidR="00C11ADF" w:rsidRPr="00C11ADF">
        <w:rPr>
          <w:rFonts w:ascii="Palatino Linotype" w:hAnsi="Palatino Linotype"/>
          <w:sz w:val="24"/>
          <w:szCs w:val="24"/>
        </w:rPr>
        <w:t>NH</w:t>
      </w:r>
      <w:r w:rsidR="00C11ADF">
        <w:rPr>
          <w:rFonts w:ascii="Palatino Linotype" w:hAnsi="Palatino Linotype"/>
          <w:sz w:val="24"/>
          <w:szCs w:val="24"/>
          <w:vertAlign w:val="subscript"/>
        </w:rPr>
        <w:t>3</w:t>
      </w:r>
      <w:r w:rsidR="00C11ADF">
        <w:rPr>
          <w:rFonts w:ascii="Palatino Linotype" w:hAnsi="Palatino Linotype"/>
          <w:sz w:val="24"/>
          <w:szCs w:val="24"/>
        </w:rPr>
        <w:t xml:space="preserve"> </w:t>
      </w:r>
      <w:r w:rsidRPr="00C11ADF">
        <w:rPr>
          <w:rFonts w:ascii="Palatino Linotype" w:hAnsi="Palatino Linotype"/>
          <w:sz w:val="24"/>
          <w:szCs w:val="24"/>
        </w:rPr>
        <w:t>are</w:t>
      </w:r>
      <w:r>
        <w:rPr>
          <w:rFonts w:ascii="Palatino Linotype" w:hAnsi="Palatino Linotype"/>
          <w:sz w:val="24"/>
          <w:szCs w:val="24"/>
        </w:rPr>
        <w:t xml:space="preserve"> very </w:t>
      </w:r>
      <w:r>
        <w:rPr>
          <w:rFonts w:ascii="Palatino Linotype" w:hAnsi="Palatino Linotype"/>
          <w:sz w:val="24"/>
          <w:szCs w:val="24"/>
          <w:u w:val="single"/>
        </w:rPr>
        <w:t>dipolar</w:t>
      </w:r>
      <w:r>
        <w:rPr>
          <w:rFonts w:ascii="Palatino Linotype" w:hAnsi="Palatino Linotype"/>
          <w:sz w:val="24"/>
          <w:szCs w:val="24"/>
        </w:rPr>
        <w:t xml:space="preserve">. The slight positive and negative charges at the ends of these molecules </w:t>
      </w:r>
      <w:r w:rsidRPr="00532C47">
        <w:rPr>
          <w:rFonts w:ascii="Palatino Linotype" w:hAnsi="Palatino Linotype"/>
          <w:sz w:val="24"/>
          <w:szCs w:val="24"/>
          <w:u w:val="single"/>
        </w:rPr>
        <w:t>attract one another</w:t>
      </w:r>
      <w:r>
        <w:rPr>
          <w:rFonts w:ascii="Palatino Linotype" w:hAnsi="Palatino Linotype"/>
          <w:sz w:val="24"/>
          <w:szCs w:val="24"/>
        </w:rPr>
        <w:t>.</w:t>
      </w:r>
    </w:p>
    <w:p w:rsidR="00532C47" w:rsidRDefault="00532C47" w:rsidP="00532C47">
      <w:pPr>
        <w:pStyle w:val="ListParagraph"/>
        <w:numPr>
          <w:ilvl w:val="1"/>
          <w:numId w:val="1"/>
        </w:numPr>
        <w:rPr>
          <w:rFonts w:ascii="Palatino Linotype" w:hAnsi="Palatino Linotype"/>
          <w:sz w:val="24"/>
          <w:szCs w:val="24"/>
        </w:rPr>
      </w:pPr>
      <w:r>
        <w:rPr>
          <w:rFonts w:ascii="Palatino Linotype" w:hAnsi="Palatino Linotype"/>
          <w:sz w:val="24"/>
          <w:szCs w:val="24"/>
        </w:rPr>
        <w:t xml:space="preserve">Dispersion forces: Even in non-polar molecules, there are moments where a dipole property exists. Remember: electrons are </w:t>
      </w:r>
      <w:r w:rsidRPr="00532C47">
        <w:rPr>
          <w:rFonts w:ascii="Palatino Linotype" w:hAnsi="Palatino Linotype"/>
          <w:sz w:val="24"/>
          <w:szCs w:val="24"/>
          <w:u w:val="single"/>
        </w:rPr>
        <w:t>constantly moving</w:t>
      </w:r>
      <w:r>
        <w:rPr>
          <w:rFonts w:ascii="Palatino Linotype" w:hAnsi="Palatino Linotype"/>
          <w:sz w:val="24"/>
          <w:szCs w:val="24"/>
        </w:rPr>
        <w:t>. There may be moments in time where they are more on one side of a molecule than another.</w:t>
      </w:r>
      <w:r w:rsidR="00C11ADF">
        <w:rPr>
          <w:rFonts w:ascii="Palatino Linotype" w:hAnsi="Palatino Linotype"/>
          <w:sz w:val="24"/>
          <w:szCs w:val="24"/>
        </w:rPr>
        <w:t xml:space="preserve"> These forces occur during temporary dipole moments.</w:t>
      </w:r>
    </w:p>
    <w:p w:rsidR="00221646" w:rsidRDefault="00C11ADF" w:rsidP="00221646">
      <w:pPr>
        <w:pStyle w:val="ListParagraph"/>
        <w:numPr>
          <w:ilvl w:val="1"/>
          <w:numId w:val="1"/>
        </w:numPr>
        <w:rPr>
          <w:rFonts w:ascii="Palatino Linotype" w:hAnsi="Palatino Linotype"/>
          <w:sz w:val="24"/>
          <w:szCs w:val="24"/>
        </w:rPr>
      </w:pPr>
      <w:r>
        <w:rPr>
          <w:rFonts w:ascii="Palatino Linotype" w:hAnsi="Palatino Linotype"/>
          <w:sz w:val="24"/>
          <w:szCs w:val="24"/>
        </w:rPr>
        <w:t>Hydrogen bonding: Same as forces between dipoles, but gets a special name.</w:t>
      </w:r>
      <w:r w:rsidR="00221646">
        <w:rPr>
          <w:rFonts w:ascii="Palatino Linotype" w:hAnsi="Palatino Linotype"/>
          <w:sz w:val="24"/>
          <w:szCs w:val="24"/>
        </w:rPr>
        <w:t xml:space="preserve"> Very common in </w:t>
      </w:r>
      <w:r w:rsidR="00221646">
        <w:rPr>
          <w:rFonts w:ascii="Palatino Linotype" w:hAnsi="Palatino Linotype"/>
          <w:sz w:val="24"/>
          <w:szCs w:val="24"/>
          <w:u w:val="single"/>
        </w:rPr>
        <w:t>water</w:t>
      </w:r>
      <w:r w:rsidR="00221646">
        <w:rPr>
          <w:rFonts w:ascii="Palatino Linotype" w:hAnsi="Palatino Linotype"/>
          <w:sz w:val="24"/>
          <w:szCs w:val="24"/>
        </w:rPr>
        <w:t>, and give water many of its properties.</w:t>
      </w:r>
    </w:p>
    <w:p w:rsidR="00221646" w:rsidRPr="00221646" w:rsidRDefault="00221646" w:rsidP="00221646">
      <w:pPr>
        <w:pStyle w:val="ListParagraph"/>
        <w:ind w:left="1440"/>
        <w:rPr>
          <w:rFonts w:ascii="Palatino Linotype" w:hAnsi="Palatino Linotype"/>
          <w:sz w:val="24"/>
          <w:szCs w:val="24"/>
        </w:rPr>
      </w:pPr>
      <w:r>
        <w:rPr>
          <w:rFonts w:ascii="Palatino Linotype" w:hAnsi="Palatino Linotype"/>
          <w:sz w:val="24"/>
          <w:szCs w:val="24"/>
        </w:rPr>
        <w:t>(COOL DEMO TIME……YEAAHHH!)</w:t>
      </w:r>
    </w:p>
    <w:p w:rsidR="00D47B83" w:rsidRDefault="00D47B83" w:rsidP="002E358D">
      <w:pPr>
        <w:ind w:left="405"/>
        <w:rPr>
          <w:rFonts w:ascii="Palatino Linotype" w:hAnsi="Palatino Linotype"/>
          <w:sz w:val="24"/>
          <w:szCs w:val="24"/>
        </w:rPr>
      </w:pPr>
    </w:p>
    <w:p w:rsidR="00D47B83" w:rsidRDefault="00D47B83" w:rsidP="002E358D">
      <w:pPr>
        <w:ind w:left="405"/>
        <w:rPr>
          <w:rFonts w:ascii="Palatino Linotype" w:hAnsi="Palatino Linotype"/>
          <w:sz w:val="24"/>
          <w:szCs w:val="24"/>
        </w:rPr>
      </w:pPr>
      <w:r>
        <w:rPr>
          <w:rFonts w:ascii="Palatino Linotype" w:hAnsi="Palatino Linotype"/>
          <w:b/>
          <w:sz w:val="24"/>
          <w:szCs w:val="24"/>
          <w:u w:val="single"/>
        </w:rPr>
        <w:t>Activity time!</w:t>
      </w:r>
    </w:p>
    <w:p w:rsidR="00D47B83" w:rsidRPr="00D47B83" w:rsidRDefault="00D47B83" w:rsidP="002E358D">
      <w:pPr>
        <w:ind w:left="405"/>
        <w:rPr>
          <w:rFonts w:ascii="Palatino Linotype" w:hAnsi="Palatino Linotype"/>
          <w:sz w:val="24"/>
          <w:szCs w:val="24"/>
        </w:rPr>
      </w:pPr>
      <w:r>
        <w:rPr>
          <w:rFonts w:ascii="Palatino Linotype" w:hAnsi="Palatino Linotype"/>
          <w:sz w:val="24"/>
          <w:szCs w:val="24"/>
        </w:rPr>
        <w:t>In small groups, develop a list of how compounds with each of these properties are used in today’s world, and why those particular compounds are used in that case. When finished, show your list to Mr. O.</w:t>
      </w:r>
    </w:p>
    <w:sectPr w:rsidR="00D47B83" w:rsidRPr="00D47B83" w:rsidSect="00756B0A">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905B2"/>
    <w:multiLevelType w:val="hybridMultilevel"/>
    <w:tmpl w:val="5E7A06E2"/>
    <w:lvl w:ilvl="0" w:tplc="B95C6F40">
      <w:start w:val="2"/>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56B0A"/>
    <w:rsid w:val="00221646"/>
    <w:rsid w:val="002E358D"/>
    <w:rsid w:val="0047556A"/>
    <w:rsid w:val="00504615"/>
    <w:rsid w:val="00532C47"/>
    <w:rsid w:val="005D78EE"/>
    <w:rsid w:val="006316B3"/>
    <w:rsid w:val="00756B0A"/>
    <w:rsid w:val="008E1C05"/>
    <w:rsid w:val="00957904"/>
    <w:rsid w:val="00A0074D"/>
    <w:rsid w:val="00B65F0B"/>
    <w:rsid w:val="00C11ADF"/>
    <w:rsid w:val="00D47B83"/>
    <w:rsid w:val="00EA3FF5"/>
    <w:rsid w:val="00F3414A"/>
    <w:rsid w:val="00FB2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B0A"/>
    <w:pPr>
      <w:ind w:left="720"/>
      <w:contextualSpacing/>
    </w:pPr>
  </w:style>
  <w:style w:type="paragraph" w:styleId="BalloonText">
    <w:name w:val="Balloon Text"/>
    <w:basedOn w:val="Normal"/>
    <w:link w:val="BalloonTextChar"/>
    <w:uiPriority w:val="99"/>
    <w:semiHidden/>
    <w:unhideWhenUsed/>
    <w:rsid w:val="00631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6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B7085-503B-468A-A0D9-9BD370BDB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Olfert</dc:creator>
  <cp:keywords/>
  <dc:description/>
  <cp:lastModifiedBy>Mike Olfert</cp:lastModifiedBy>
  <cp:revision>6</cp:revision>
  <dcterms:created xsi:type="dcterms:W3CDTF">2010-10-17T00:31:00Z</dcterms:created>
  <dcterms:modified xsi:type="dcterms:W3CDTF">2010-10-17T02:17:00Z</dcterms:modified>
</cp:coreProperties>
</file>